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15" w:rsidRDefault="00A32B24" w:rsidP="00B0030A">
      <w:r>
        <w:t>НОМ</w:t>
      </w:r>
      <w:r>
        <w:rPr>
          <w:lang w:val="uk-UA"/>
        </w:rPr>
        <w:t>І</w:t>
      </w:r>
      <w:r>
        <w:t>НАЦІЇ «</w:t>
      </w:r>
      <w:proofErr w:type="spellStart"/>
      <w:r>
        <w:t>Інтер</w:t>
      </w:r>
      <w:proofErr w:type="spellEnd"/>
      <w:r>
        <w:rPr>
          <w:lang w:val="en-US"/>
        </w:rPr>
        <w:t>’</w:t>
      </w:r>
      <w:proofErr w:type="spellStart"/>
      <w:r>
        <w:rPr>
          <w:lang w:val="uk-UA"/>
        </w:rPr>
        <w:t>єр</w:t>
      </w:r>
      <w:proofErr w:type="spellEnd"/>
      <w:r>
        <w:t xml:space="preserve"> Року</w:t>
      </w:r>
      <w:r w:rsidR="006B3715">
        <w:t xml:space="preserve"> 2019»</w:t>
      </w:r>
    </w:p>
    <w:p w:rsidR="00B0030A" w:rsidRDefault="00A32B24" w:rsidP="00B0030A">
      <w:pPr>
        <w:pStyle w:val="a3"/>
        <w:numPr>
          <w:ilvl w:val="0"/>
          <w:numId w:val="1"/>
        </w:numPr>
      </w:pPr>
      <w:proofErr w:type="spellStart"/>
      <w:r>
        <w:t>Інтер</w:t>
      </w:r>
      <w:proofErr w:type="spellEnd"/>
      <w:r w:rsidRPr="00A32B24">
        <w:t>’</w:t>
      </w:r>
      <w:proofErr w:type="spellStart"/>
      <w:r>
        <w:rPr>
          <w:lang w:val="uk-UA"/>
        </w:rPr>
        <w:t>єр</w:t>
      </w:r>
      <w:proofErr w:type="spellEnd"/>
      <w:r>
        <w:rPr>
          <w:lang w:val="uk-UA"/>
        </w:rPr>
        <w:t xml:space="preserve"> суспільно-адміністративних будівель  </w:t>
      </w:r>
      <w:r>
        <w:t xml:space="preserve"> </w:t>
      </w:r>
    </w:p>
    <w:p w:rsidR="00C43E61" w:rsidRPr="00C43E61" w:rsidRDefault="00C43E61" w:rsidP="00C43E61">
      <w:pPr>
        <w:pStyle w:val="a3"/>
        <w:numPr>
          <w:ilvl w:val="0"/>
          <w:numId w:val="4"/>
        </w:numPr>
      </w:pPr>
      <w:r>
        <w:rPr>
          <w:lang w:val="uk-UA"/>
        </w:rPr>
        <w:t>Освітні заклади</w:t>
      </w:r>
    </w:p>
    <w:p w:rsidR="00C43E61" w:rsidRPr="00C43E61" w:rsidRDefault="00C43E61" w:rsidP="00C43E61">
      <w:pPr>
        <w:pStyle w:val="a3"/>
        <w:numPr>
          <w:ilvl w:val="0"/>
          <w:numId w:val="4"/>
        </w:numPr>
      </w:pPr>
      <w:r>
        <w:rPr>
          <w:lang w:val="uk-UA"/>
        </w:rPr>
        <w:t>Бізнес-центри</w:t>
      </w:r>
    </w:p>
    <w:p w:rsidR="00C43E61" w:rsidRPr="00C43E61" w:rsidRDefault="00C43E61" w:rsidP="00C43E61">
      <w:pPr>
        <w:pStyle w:val="a3"/>
        <w:numPr>
          <w:ilvl w:val="0"/>
          <w:numId w:val="4"/>
        </w:numPr>
      </w:pPr>
      <w:r>
        <w:rPr>
          <w:lang w:val="uk-UA"/>
        </w:rPr>
        <w:t xml:space="preserve">Державні та </w:t>
      </w:r>
      <w:proofErr w:type="spellStart"/>
      <w:r>
        <w:rPr>
          <w:lang w:val="uk-UA"/>
        </w:rPr>
        <w:t>муніціпальні</w:t>
      </w:r>
      <w:proofErr w:type="spellEnd"/>
      <w:r>
        <w:rPr>
          <w:lang w:val="uk-UA"/>
        </w:rPr>
        <w:t xml:space="preserve"> об</w:t>
      </w:r>
      <w:r>
        <w:rPr>
          <w:lang w:val="en-US"/>
        </w:rPr>
        <w:t>’</w:t>
      </w:r>
      <w:proofErr w:type="spellStart"/>
      <w:r>
        <w:rPr>
          <w:lang w:val="uk-UA"/>
        </w:rPr>
        <w:t>єкти</w:t>
      </w:r>
      <w:proofErr w:type="spellEnd"/>
    </w:p>
    <w:p w:rsidR="00C43E61" w:rsidRPr="00C43E61" w:rsidRDefault="00C43E61" w:rsidP="00C43E61">
      <w:pPr>
        <w:pStyle w:val="a3"/>
        <w:numPr>
          <w:ilvl w:val="0"/>
          <w:numId w:val="4"/>
        </w:numPr>
      </w:pPr>
      <w:r>
        <w:rPr>
          <w:lang w:val="uk-UA"/>
        </w:rPr>
        <w:t>Музеї та галереї</w:t>
      </w:r>
    </w:p>
    <w:p w:rsidR="00C43E61" w:rsidRPr="00C43E61" w:rsidRDefault="00C43E61" w:rsidP="00C43E61">
      <w:pPr>
        <w:pStyle w:val="a3"/>
        <w:numPr>
          <w:ilvl w:val="0"/>
          <w:numId w:val="4"/>
        </w:numPr>
      </w:pPr>
      <w:r>
        <w:rPr>
          <w:lang w:val="uk-UA"/>
        </w:rPr>
        <w:t>Виставкові центри, павільйони, театри, кінотеатри</w:t>
      </w:r>
    </w:p>
    <w:p w:rsidR="00C43E61" w:rsidRDefault="00C43E61" w:rsidP="00C43E61">
      <w:pPr>
        <w:pStyle w:val="a3"/>
        <w:numPr>
          <w:ilvl w:val="0"/>
          <w:numId w:val="4"/>
        </w:numPr>
      </w:pPr>
      <w:r>
        <w:rPr>
          <w:lang w:val="uk-UA"/>
        </w:rPr>
        <w:t>Релігійні споруди</w:t>
      </w:r>
    </w:p>
    <w:p w:rsidR="00B0030A" w:rsidRDefault="00A32B24" w:rsidP="00A32B24">
      <w:pPr>
        <w:pStyle w:val="a3"/>
        <w:numPr>
          <w:ilvl w:val="0"/>
          <w:numId w:val="1"/>
        </w:numPr>
      </w:pPr>
      <w:proofErr w:type="spellStart"/>
      <w:r>
        <w:t>Нереалізований</w:t>
      </w:r>
      <w:proofErr w:type="spellEnd"/>
      <w:r>
        <w:t xml:space="preserve"> </w:t>
      </w:r>
      <w:proofErr w:type="spellStart"/>
      <w:r>
        <w:t>Інтер</w:t>
      </w:r>
      <w:proofErr w:type="spellEnd"/>
      <w:r w:rsidRPr="00A32B24">
        <w:t>’</w:t>
      </w:r>
      <w:proofErr w:type="spellStart"/>
      <w:r>
        <w:rPr>
          <w:lang w:val="uk-UA"/>
        </w:rPr>
        <w:t>єр</w:t>
      </w:r>
      <w:proofErr w:type="spellEnd"/>
      <w:r>
        <w:rPr>
          <w:lang w:val="uk-UA"/>
        </w:rPr>
        <w:t xml:space="preserve"> суспільно-адміністративних будівель  </w:t>
      </w:r>
      <w:r>
        <w:t xml:space="preserve"> </w:t>
      </w:r>
    </w:p>
    <w:p w:rsidR="00C43E61" w:rsidRPr="00C43E61" w:rsidRDefault="00C43E61" w:rsidP="00C43E61">
      <w:pPr>
        <w:pStyle w:val="a3"/>
        <w:numPr>
          <w:ilvl w:val="0"/>
          <w:numId w:val="5"/>
        </w:numPr>
      </w:pPr>
      <w:r>
        <w:rPr>
          <w:lang w:val="uk-UA"/>
        </w:rPr>
        <w:t>Освітні заклади</w:t>
      </w:r>
    </w:p>
    <w:p w:rsidR="00C43E61" w:rsidRPr="00C43E61" w:rsidRDefault="00C43E61" w:rsidP="00C43E61">
      <w:pPr>
        <w:pStyle w:val="a3"/>
        <w:numPr>
          <w:ilvl w:val="0"/>
          <w:numId w:val="5"/>
        </w:numPr>
      </w:pPr>
      <w:r>
        <w:rPr>
          <w:lang w:val="uk-UA"/>
        </w:rPr>
        <w:t xml:space="preserve">Державні та </w:t>
      </w:r>
      <w:proofErr w:type="spellStart"/>
      <w:r>
        <w:rPr>
          <w:lang w:val="uk-UA"/>
        </w:rPr>
        <w:t>муніціпальні</w:t>
      </w:r>
      <w:proofErr w:type="spellEnd"/>
      <w:r>
        <w:rPr>
          <w:lang w:val="uk-UA"/>
        </w:rPr>
        <w:t xml:space="preserve"> об</w:t>
      </w:r>
      <w:r>
        <w:rPr>
          <w:lang w:val="en-US"/>
        </w:rPr>
        <w:t>’</w:t>
      </w:r>
      <w:proofErr w:type="spellStart"/>
      <w:r>
        <w:rPr>
          <w:lang w:val="uk-UA"/>
        </w:rPr>
        <w:t>єкти</w:t>
      </w:r>
      <w:proofErr w:type="spellEnd"/>
    </w:p>
    <w:p w:rsidR="00C43E61" w:rsidRPr="00C43E61" w:rsidRDefault="00C43E61" w:rsidP="00C43E61">
      <w:pPr>
        <w:pStyle w:val="a3"/>
        <w:numPr>
          <w:ilvl w:val="0"/>
          <w:numId w:val="5"/>
        </w:numPr>
      </w:pPr>
      <w:r>
        <w:rPr>
          <w:lang w:val="uk-UA"/>
        </w:rPr>
        <w:t>Музеї та галереї</w:t>
      </w:r>
    </w:p>
    <w:p w:rsidR="00C43E61" w:rsidRPr="00C43E61" w:rsidRDefault="00C43E61" w:rsidP="00C43E61">
      <w:pPr>
        <w:pStyle w:val="a3"/>
        <w:numPr>
          <w:ilvl w:val="0"/>
          <w:numId w:val="5"/>
        </w:numPr>
      </w:pPr>
      <w:r>
        <w:rPr>
          <w:lang w:val="uk-UA"/>
        </w:rPr>
        <w:t>Виставкові центри, павільйони, театри, кінотеатри</w:t>
      </w:r>
    </w:p>
    <w:p w:rsidR="00C43E61" w:rsidRDefault="00C43E61" w:rsidP="00C43E61">
      <w:pPr>
        <w:pStyle w:val="a3"/>
        <w:numPr>
          <w:ilvl w:val="0"/>
          <w:numId w:val="5"/>
        </w:numPr>
      </w:pPr>
      <w:r>
        <w:rPr>
          <w:lang w:val="uk-UA"/>
        </w:rPr>
        <w:t>Релігійні споруди</w:t>
      </w:r>
    </w:p>
    <w:p w:rsidR="00BD627E" w:rsidRPr="00C43E61" w:rsidRDefault="00A32B24" w:rsidP="00B0030A">
      <w:pPr>
        <w:pStyle w:val="a3"/>
        <w:numPr>
          <w:ilvl w:val="0"/>
          <w:numId w:val="1"/>
        </w:numPr>
      </w:pPr>
      <w:proofErr w:type="spellStart"/>
      <w:r>
        <w:t>Інтер</w:t>
      </w:r>
      <w:proofErr w:type="spellEnd"/>
      <w:r w:rsidRPr="00A32B24">
        <w:t>’</w:t>
      </w:r>
      <w:proofErr w:type="spellStart"/>
      <w:r>
        <w:rPr>
          <w:lang w:val="uk-UA"/>
        </w:rPr>
        <w:t>єр</w:t>
      </w:r>
      <w:proofErr w:type="spellEnd"/>
      <w:r w:rsidR="00B0030A" w:rsidRPr="004E1D92">
        <w:t xml:space="preserve"> </w:t>
      </w:r>
      <w:proofErr w:type="spellStart"/>
      <w:r w:rsidR="00B0030A" w:rsidRPr="004E1D92">
        <w:t>тор</w:t>
      </w:r>
      <w:r>
        <w:t>гових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 та об</w:t>
      </w:r>
      <w:r w:rsidRPr="00A32B24">
        <w:t>’</w:t>
      </w:r>
      <w:proofErr w:type="spellStart"/>
      <w:r>
        <w:rPr>
          <w:lang w:val="uk-UA"/>
        </w:rPr>
        <w:t>єктів</w:t>
      </w:r>
      <w:proofErr w:type="spellEnd"/>
      <w:r w:rsidR="00B0030A" w:rsidRPr="004E1D92">
        <w:t xml:space="preserve"> </w:t>
      </w:r>
      <w:proofErr w:type="spellStart"/>
      <w:r w:rsidR="00B0030A" w:rsidRPr="004C6C79">
        <w:rPr>
          <w:lang w:val="en-US"/>
        </w:rPr>
        <w:t>HoReCa</w:t>
      </w:r>
      <w:proofErr w:type="spellEnd"/>
    </w:p>
    <w:p w:rsidR="00C43E61" w:rsidRPr="00C43E61" w:rsidRDefault="00C43E61" w:rsidP="00C43E61">
      <w:pPr>
        <w:pStyle w:val="a3"/>
        <w:numPr>
          <w:ilvl w:val="0"/>
          <w:numId w:val="6"/>
        </w:numPr>
      </w:pPr>
      <w:r>
        <w:rPr>
          <w:lang w:val="uk-UA"/>
        </w:rPr>
        <w:t>Торгові центри</w:t>
      </w:r>
    </w:p>
    <w:p w:rsidR="00C43E61" w:rsidRPr="00C43E61" w:rsidRDefault="00C43E61" w:rsidP="00C43E61">
      <w:pPr>
        <w:pStyle w:val="a3"/>
        <w:numPr>
          <w:ilvl w:val="0"/>
          <w:numId w:val="6"/>
        </w:numPr>
      </w:pPr>
      <w:proofErr w:type="spellStart"/>
      <w:r>
        <w:rPr>
          <w:lang w:val="uk-UA"/>
        </w:rPr>
        <w:t>Шоуруми</w:t>
      </w:r>
      <w:proofErr w:type="spellEnd"/>
    </w:p>
    <w:p w:rsidR="00C43E61" w:rsidRPr="00C43E61" w:rsidRDefault="00C43E61" w:rsidP="00C43E61">
      <w:pPr>
        <w:pStyle w:val="a3"/>
        <w:numPr>
          <w:ilvl w:val="0"/>
          <w:numId w:val="6"/>
        </w:numPr>
      </w:pPr>
      <w:r>
        <w:rPr>
          <w:lang w:val="uk-UA"/>
        </w:rPr>
        <w:t>Ресторани, кафе, бари</w:t>
      </w:r>
    </w:p>
    <w:p w:rsidR="00C43E61" w:rsidRPr="00B0030A" w:rsidRDefault="00C43E61" w:rsidP="00C43E61">
      <w:pPr>
        <w:pStyle w:val="a3"/>
        <w:numPr>
          <w:ilvl w:val="0"/>
          <w:numId w:val="6"/>
        </w:numPr>
      </w:pPr>
      <w:r>
        <w:rPr>
          <w:lang w:val="uk-UA"/>
        </w:rPr>
        <w:t>Готелі та курорти</w:t>
      </w:r>
    </w:p>
    <w:p w:rsidR="00B0030A" w:rsidRPr="006420CB" w:rsidRDefault="00A32B24" w:rsidP="00A32B24">
      <w:pPr>
        <w:pStyle w:val="a3"/>
        <w:numPr>
          <w:ilvl w:val="0"/>
          <w:numId w:val="1"/>
        </w:numPr>
      </w:pPr>
      <w:r>
        <w:rPr>
          <w:lang w:val="uk-UA"/>
        </w:rPr>
        <w:t xml:space="preserve">Нереалізований </w:t>
      </w:r>
      <w:proofErr w:type="spellStart"/>
      <w:r>
        <w:t>Інтер</w:t>
      </w:r>
      <w:proofErr w:type="spellEnd"/>
      <w:r w:rsidRPr="00A32B24">
        <w:t>’</w:t>
      </w:r>
      <w:proofErr w:type="spellStart"/>
      <w:r>
        <w:rPr>
          <w:lang w:val="uk-UA"/>
        </w:rPr>
        <w:t>єр</w:t>
      </w:r>
      <w:proofErr w:type="spellEnd"/>
      <w:r w:rsidRPr="004E1D92">
        <w:t xml:space="preserve"> </w:t>
      </w:r>
      <w:proofErr w:type="spellStart"/>
      <w:r w:rsidRPr="004E1D92">
        <w:t>тор</w:t>
      </w:r>
      <w:r>
        <w:t>гових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 та об</w:t>
      </w:r>
      <w:r w:rsidRPr="00A32B24">
        <w:t>’</w:t>
      </w:r>
      <w:proofErr w:type="spellStart"/>
      <w:r>
        <w:rPr>
          <w:lang w:val="uk-UA"/>
        </w:rPr>
        <w:t>єктів</w:t>
      </w:r>
      <w:proofErr w:type="spellEnd"/>
      <w:r w:rsidRPr="004E1D92">
        <w:t xml:space="preserve"> </w:t>
      </w:r>
      <w:proofErr w:type="spellStart"/>
      <w:r w:rsidRPr="004C6C79">
        <w:rPr>
          <w:lang w:val="en-US"/>
        </w:rPr>
        <w:t>HoReCa</w:t>
      </w:r>
      <w:proofErr w:type="spellEnd"/>
    </w:p>
    <w:p w:rsidR="006420CB" w:rsidRPr="00C43E61" w:rsidRDefault="006420CB" w:rsidP="006420CB">
      <w:pPr>
        <w:pStyle w:val="a3"/>
        <w:numPr>
          <w:ilvl w:val="0"/>
          <w:numId w:val="7"/>
        </w:numPr>
      </w:pPr>
      <w:r>
        <w:rPr>
          <w:lang w:val="uk-UA"/>
        </w:rPr>
        <w:t>Торгові центри</w:t>
      </w:r>
    </w:p>
    <w:p w:rsidR="006420CB" w:rsidRPr="00C43E61" w:rsidRDefault="006420CB" w:rsidP="006420CB">
      <w:pPr>
        <w:pStyle w:val="a3"/>
        <w:numPr>
          <w:ilvl w:val="0"/>
          <w:numId w:val="7"/>
        </w:numPr>
      </w:pPr>
      <w:proofErr w:type="spellStart"/>
      <w:r>
        <w:rPr>
          <w:lang w:val="uk-UA"/>
        </w:rPr>
        <w:t>Шоуруми</w:t>
      </w:r>
      <w:proofErr w:type="spellEnd"/>
    </w:p>
    <w:p w:rsidR="006420CB" w:rsidRPr="00C43E61" w:rsidRDefault="006420CB" w:rsidP="006420CB">
      <w:pPr>
        <w:pStyle w:val="a3"/>
        <w:numPr>
          <w:ilvl w:val="0"/>
          <w:numId w:val="7"/>
        </w:numPr>
      </w:pPr>
      <w:r>
        <w:rPr>
          <w:lang w:val="uk-UA"/>
        </w:rPr>
        <w:t>Ресторани, кафе, бари</w:t>
      </w:r>
    </w:p>
    <w:p w:rsidR="006420CB" w:rsidRPr="00B0030A" w:rsidRDefault="006420CB" w:rsidP="006420CB">
      <w:pPr>
        <w:pStyle w:val="a3"/>
        <w:numPr>
          <w:ilvl w:val="0"/>
          <w:numId w:val="7"/>
        </w:numPr>
      </w:pPr>
      <w:r>
        <w:rPr>
          <w:lang w:val="uk-UA"/>
        </w:rPr>
        <w:t>Готелі та курорти</w:t>
      </w:r>
    </w:p>
    <w:p w:rsidR="00B0030A" w:rsidRPr="00A32B24" w:rsidRDefault="00B0030A" w:rsidP="004C6C79">
      <w:pPr>
        <w:pStyle w:val="a3"/>
        <w:numPr>
          <w:ilvl w:val="0"/>
          <w:numId w:val="1"/>
        </w:numPr>
      </w:pPr>
      <w:r>
        <w:t>О</w:t>
      </w:r>
      <w:r w:rsidR="00A32B24">
        <w:t>б</w:t>
      </w:r>
      <w:r w:rsidR="00A32B24" w:rsidRPr="0062184E">
        <w:t>’</w:t>
      </w:r>
      <w:proofErr w:type="spellStart"/>
      <w:r w:rsidR="00A32B24">
        <w:rPr>
          <w:lang w:val="uk-UA"/>
        </w:rPr>
        <w:t>єкт</w:t>
      </w:r>
      <w:proofErr w:type="spellEnd"/>
      <w:r w:rsidR="00A32B24">
        <w:rPr>
          <w:lang w:val="uk-UA"/>
        </w:rPr>
        <w:t xml:space="preserve"> у класичному стилі</w:t>
      </w:r>
      <w:r w:rsidR="0062184E" w:rsidRPr="0062184E">
        <w:t xml:space="preserve"> (</w:t>
      </w:r>
      <w:r w:rsidR="0062184E">
        <w:rPr>
          <w:lang w:val="uk-UA"/>
        </w:rPr>
        <w:t>тільки реалізовані проекти)</w:t>
      </w:r>
      <w:bookmarkStart w:id="0" w:name="_GoBack"/>
      <w:bookmarkEnd w:id="0"/>
    </w:p>
    <w:p w:rsidR="00A32B24" w:rsidRPr="00A32B24" w:rsidRDefault="00C43E61" w:rsidP="00A32B24">
      <w:pPr>
        <w:pStyle w:val="a3"/>
        <w:numPr>
          <w:ilvl w:val="0"/>
          <w:numId w:val="3"/>
        </w:numPr>
      </w:pPr>
      <w:r>
        <w:rPr>
          <w:lang w:val="uk-UA"/>
        </w:rPr>
        <w:t xml:space="preserve">Приватна квартира </w:t>
      </w:r>
    </w:p>
    <w:p w:rsidR="00A32B24" w:rsidRPr="004E1D92" w:rsidRDefault="00C43E61" w:rsidP="00A32B24">
      <w:pPr>
        <w:pStyle w:val="a3"/>
        <w:numPr>
          <w:ilvl w:val="0"/>
          <w:numId w:val="3"/>
        </w:numPr>
      </w:pPr>
      <w:r>
        <w:rPr>
          <w:lang w:val="uk-UA"/>
        </w:rPr>
        <w:t>Приватний б</w:t>
      </w:r>
      <w:r w:rsidR="00A32B24">
        <w:rPr>
          <w:lang w:val="uk-UA"/>
        </w:rPr>
        <w:t>удинок</w:t>
      </w:r>
    </w:p>
    <w:p w:rsidR="0041640A" w:rsidRDefault="006420CB" w:rsidP="00BD627E">
      <w:pPr>
        <w:pStyle w:val="a3"/>
        <w:numPr>
          <w:ilvl w:val="0"/>
          <w:numId w:val="1"/>
        </w:numPr>
      </w:pPr>
      <w:proofErr w:type="spellStart"/>
      <w:r>
        <w:t>Інтер</w:t>
      </w:r>
      <w:proofErr w:type="spellEnd"/>
      <w:r w:rsidRPr="006420CB">
        <w:t>’</w:t>
      </w:r>
      <w:proofErr w:type="spellStart"/>
      <w:r>
        <w:rPr>
          <w:lang w:val="uk-UA"/>
        </w:rPr>
        <w:t>єр</w:t>
      </w:r>
      <w:proofErr w:type="spellEnd"/>
      <w:r>
        <w:rPr>
          <w:lang w:val="uk-UA"/>
        </w:rPr>
        <w:t xml:space="preserve"> будинку у </w:t>
      </w:r>
      <w:proofErr w:type="spellStart"/>
      <w:r>
        <w:rPr>
          <w:lang w:val="uk-UA"/>
        </w:rPr>
        <w:t>сучасномі</w:t>
      </w:r>
      <w:proofErr w:type="spellEnd"/>
      <w:r>
        <w:rPr>
          <w:lang w:val="uk-UA"/>
        </w:rPr>
        <w:t xml:space="preserve"> стилі (тільки реалізовані об</w:t>
      </w:r>
      <w:r w:rsidRPr="006420CB">
        <w:t>’</w:t>
      </w:r>
      <w:proofErr w:type="spellStart"/>
      <w:r>
        <w:rPr>
          <w:lang w:val="uk-UA"/>
        </w:rPr>
        <w:t>єкти</w:t>
      </w:r>
      <w:proofErr w:type="spellEnd"/>
      <w:r>
        <w:rPr>
          <w:lang w:val="uk-UA"/>
        </w:rPr>
        <w:t>)</w:t>
      </w:r>
    </w:p>
    <w:p w:rsidR="006420CB" w:rsidRDefault="006420CB" w:rsidP="006420CB">
      <w:pPr>
        <w:pStyle w:val="a3"/>
        <w:numPr>
          <w:ilvl w:val="0"/>
          <w:numId w:val="1"/>
        </w:numPr>
      </w:pPr>
      <w:proofErr w:type="spellStart"/>
      <w:r>
        <w:t>Інтер</w:t>
      </w:r>
      <w:proofErr w:type="spellEnd"/>
      <w:r w:rsidRPr="006420CB">
        <w:t>’</w:t>
      </w:r>
      <w:proofErr w:type="spellStart"/>
      <w:r>
        <w:rPr>
          <w:lang w:val="uk-UA"/>
        </w:rPr>
        <w:t>єр</w:t>
      </w:r>
      <w:proofErr w:type="spellEnd"/>
      <w:r>
        <w:rPr>
          <w:lang w:val="uk-UA"/>
        </w:rPr>
        <w:t xml:space="preserve"> квартири у </w:t>
      </w:r>
      <w:proofErr w:type="spellStart"/>
      <w:r>
        <w:rPr>
          <w:lang w:val="uk-UA"/>
        </w:rPr>
        <w:t>сучасномі</w:t>
      </w:r>
      <w:proofErr w:type="spellEnd"/>
      <w:r>
        <w:rPr>
          <w:lang w:val="uk-UA"/>
        </w:rPr>
        <w:t xml:space="preserve"> стилі (тільки реалізовані об</w:t>
      </w:r>
      <w:r w:rsidRPr="006420CB">
        <w:t>’</w:t>
      </w:r>
      <w:proofErr w:type="spellStart"/>
      <w:r>
        <w:rPr>
          <w:lang w:val="uk-UA"/>
        </w:rPr>
        <w:t>єкти</w:t>
      </w:r>
      <w:proofErr w:type="spellEnd"/>
      <w:r>
        <w:rPr>
          <w:lang w:val="uk-UA"/>
        </w:rPr>
        <w:t>)</w:t>
      </w:r>
    </w:p>
    <w:p w:rsidR="0041640A" w:rsidRDefault="006420CB" w:rsidP="006420CB">
      <w:pPr>
        <w:pStyle w:val="a3"/>
        <w:numPr>
          <w:ilvl w:val="0"/>
          <w:numId w:val="1"/>
        </w:numPr>
      </w:pPr>
      <w:proofErr w:type="spellStart"/>
      <w:r>
        <w:t>Інтер</w:t>
      </w:r>
      <w:proofErr w:type="spellEnd"/>
      <w:r w:rsidRPr="006420CB">
        <w:t>’</w:t>
      </w:r>
      <w:proofErr w:type="spellStart"/>
      <w:r>
        <w:rPr>
          <w:lang w:val="uk-UA"/>
        </w:rPr>
        <w:t>єр</w:t>
      </w:r>
      <w:proofErr w:type="spellEnd"/>
      <w:r w:rsidR="004C6C79">
        <w:t xml:space="preserve"> </w:t>
      </w:r>
      <w:r w:rsidR="004C6C79" w:rsidRPr="006420CB">
        <w:rPr>
          <w:lang w:val="en-US"/>
        </w:rPr>
        <w:t>smart</w:t>
      </w:r>
      <w:r w:rsidR="004C6C79" w:rsidRPr="004C6C79">
        <w:t>-</w:t>
      </w:r>
      <w:r w:rsidR="00B0030A">
        <w:t xml:space="preserve">квартиры </w:t>
      </w:r>
      <w:r w:rsidR="004C6C79">
        <w:t>(30-40 м2)</w:t>
      </w:r>
    </w:p>
    <w:p w:rsidR="005A6D0E" w:rsidRDefault="00C676BF" w:rsidP="00C676BF">
      <w:pPr>
        <w:pStyle w:val="a3"/>
        <w:numPr>
          <w:ilvl w:val="0"/>
          <w:numId w:val="1"/>
        </w:numPr>
      </w:pPr>
      <w:proofErr w:type="spellStart"/>
      <w:r>
        <w:t>П</w:t>
      </w:r>
      <w:r w:rsidR="006420CB">
        <w:t>редметний</w:t>
      </w:r>
      <w:proofErr w:type="spellEnd"/>
      <w:r w:rsidR="006420CB">
        <w:t xml:space="preserve"> дизайн (</w:t>
      </w:r>
      <w:proofErr w:type="spellStart"/>
      <w:r w:rsidR="006420CB">
        <w:t>предмети</w:t>
      </w:r>
      <w:proofErr w:type="spellEnd"/>
      <w:r w:rsidR="006420CB">
        <w:t xml:space="preserve"> </w:t>
      </w:r>
      <w:proofErr w:type="spellStart"/>
      <w:r w:rsidR="006420CB">
        <w:t>меблів</w:t>
      </w:r>
      <w:proofErr w:type="spellEnd"/>
      <w:r w:rsidR="006420CB">
        <w:t xml:space="preserve">, </w:t>
      </w:r>
      <w:proofErr w:type="spellStart"/>
      <w:r w:rsidR="006420CB">
        <w:t>освітлення</w:t>
      </w:r>
      <w:proofErr w:type="spellEnd"/>
      <w:r>
        <w:t>)</w:t>
      </w:r>
    </w:p>
    <w:p w:rsidR="008D1A5D" w:rsidRDefault="006420CB" w:rsidP="00C676BF">
      <w:pPr>
        <w:pStyle w:val="a3"/>
        <w:numPr>
          <w:ilvl w:val="0"/>
          <w:numId w:val="1"/>
        </w:numPr>
      </w:pPr>
      <w:proofErr w:type="spellStart"/>
      <w:r>
        <w:t>Нереалізований</w:t>
      </w:r>
      <w:proofErr w:type="spellEnd"/>
      <w:r>
        <w:t xml:space="preserve"> проект предметного дизайну </w:t>
      </w:r>
    </w:p>
    <w:p w:rsidR="006B3715" w:rsidRDefault="006B3715" w:rsidP="006B3715">
      <w:pPr>
        <w:ind w:left="240"/>
      </w:pPr>
    </w:p>
    <w:p w:rsidR="006B3715" w:rsidRDefault="006B3715" w:rsidP="006B3715">
      <w:pPr>
        <w:ind w:left="240"/>
      </w:pPr>
    </w:p>
    <w:p w:rsidR="006B3715" w:rsidRDefault="006B3715" w:rsidP="006B3715">
      <w:pPr>
        <w:ind w:left="240"/>
      </w:pPr>
    </w:p>
    <w:p w:rsidR="0041640A" w:rsidRPr="00BD627E" w:rsidRDefault="0041640A" w:rsidP="0041640A"/>
    <w:sectPr w:rsidR="0041640A" w:rsidRPr="00BD627E" w:rsidSect="008F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26EAC"/>
    <w:multiLevelType w:val="hybridMultilevel"/>
    <w:tmpl w:val="235E3E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D414338"/>
    <w:multiLevelType w:val="hybridMultilevel"/>
    <w:tmpl w:val="1E2284B4"/>
    <w:lvl w:ilvl="0" w:tplc="ED72D5D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EF36306"/>
    <w:multiLevelType w:val="hybridMultilevel"/>
    <w:tmpl w:val="75E4323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3A8D7E65"/>
    <w:multiLevelType w:val="hybridMultilevel"/>
    <w:tmpl w:val="58701D9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3FD22819"/>
    <w:multiLevelType w:val="hybridMultilevel"/>
    <w:tmpl w:val="E5DCD26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69A113A8"/>
    <w:multiLevelType w:val="hybridMultilevel"/>
    <w:tmpl w:val="FDA8C0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71896464"/>
    <w:multiLevelType w:val="hybridMultilevel"/>
    <w:tmpl w:val="37A2CD6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7E"/>
    <w:rsid w:val="001C0784"/>
    <w:rsid w:val="0034017E"/>
    <w:rsid w:val="003667DA"/>
    <w:rsid w:val="0041640A"/>
    <w:rsid w:val="004C6C79"/>
    <w:rsid w:val="004E1D92"/>
    <w:rsid w:val="005A6D0E"/>
    <w:rsid w:val="005D4E30"/>
    <w:rsid w:val="0062184E"/>
    <w:rsid w:val="006420CB"/>
    <w:rsid w:val="006B3715"/>
    <w:rsid w:val="0083587F"/>
    <w:rsid w:val="008D1A5D"/>
    <w:rsid w:val="008F73F0"/>
    <w:rsid w:val="00A32B24"/>
    <w:rsid w:val="00A73F49"/>
    <w:rsid w:val="00B0030A"/>
    <w:rsid w:val="00B358FD"/>
    <w:rsid w:val="00BD627E"/>
    <w:rsid w:val="00C43E61"/>
    <w:rsid w:val="00C622CC"/>
    <w:rsid w:val="00C676BF"/>
    <w:rsid w:val="00F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B3599-7F89-4D13-A914-D42D981A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27E"/>
    <w:pPr>
      <w:ind w:left="720"/>
      <w:contextualSpacing/>
    </w:pPr>
  </w:style>
  <w:style w:type="character" w:styleId="a4">
    <w:name w:val="Strong"/>
    <w:basedOn w:val="a0"/>
    <w:uiPriority w:val="22"/>
    <w:qFormat/>
    <w:rsid w:val="00B0030A"/>
    <w:rPr>
      <w:b/>
      <w:bCs/>
    </w:rPr>
  </w:style>
  <w:style w:type="paragraph" w:styleId="a5">
    <w:name w:val="Normal (Web)"/>
    <w:basedOn w:val="a"/>
    <w:uiPriority w:val="99"/>
    <w:semiHidden/>
    <w:unhideWhenUsed/>
    <w:rsid w:val="00B0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2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986C-8B77-4336-A73E-961CE972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Desktop</cp:lastModifiedBy>
  <cp:revision>11</cp:revision>
  <cp:lastPrinted>2019-07-02T12:14:00Z</cp:lastPrinted>
  <dcterms:created xsi:type="dcterms:W3CDTF">2019-07-02T10:10:00Z</dcterms:created>
  <dcterms:modified xsi:type="dcterms:W3CDTF">2019-07-29T08:33:00Z</dcterms:modified>
</cp:coreProperties>
</file>